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 w:ascii="黑体" w:hAnsi="黑体" w:eastAsia="黑体" w:cs="黑体"/>
          <w:b/>
          <w:bCs/>
          <w:color w:val="FF000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eastAsia="zh-CN"/>
        </w:rPr>
        <w:t>第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eastAsia="zh-CN"/>
        </w:rPr>
        <w:t>单元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val="en-US" w:eastAsia="zh-CN"/>
        </w:rPr>
        <w:t xml:space="preserve">  100以内的加法和减法（一）</w:t>
      </w:r>
    </w:p>
    <w:p>
      <w:pPr>
        <w:rPr>
          <w:color w:val="FF0000"/>
        </w:rPr>
      </w:pPr>
    </w:p>
    <w:p/>
    <w:p>
      <w:pPr>
        <w:spacing w:beforeLines="0" w:afterLines="0"/>
        <w:jc w:val="center"/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:lang w:val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:lang w:val="zh-CN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:lang w:val="zh-CN"/>
          <w14:textFill>
            <w14:solidFill>
              <w14:schemeClr w14:val="tx1"/>
            </w14:solidFill>
          </w14:textFill>
        </w:rPr>
        <w:t>两位数减一位数、整十数（</w:t>
      </w: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:lang w:val="zh-CN"/>
          <w14:textFill>
            <w14:solidFill>
              <w14:schemeClr w14:val="tx1"/>
            </w14:solidFill>
          </w14:textFill>
        </w:rPr>
        <w:t>）</w:t>
      </w:r>
    </w:p>
    <w:p>
      <w:pPr>
        <w:spacing w:beforeLines="0" w:afterLines="0"/>
        <w:jc w:val="left"/>
        <w:rPr>
          <w:rFonts w:hint="eastAsia" w:ascii="宋体" w:hAnsi="宋体" w:eastAsia="宋体" w:cs="宋体"/>
          <w:b/>
          <w:bCs w:val="0"/>
          <w:color w:val="FF0000"/>
          <w:sz w:val="29"/>
          <w:lang w:val="zh-CN"/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/>
          <w:color w:val="FF0000"/>
          <w:sz w:val="29"/>
          <w:lang w:val="zh-CN"/>
        </w:rPr>
        <w:t>【</w:t>
      </w:r>
      <w:r>
        <w:rPr>
          <w:rFonts w:hint="eastAsia" w:ascii="宋体" w:hAnsi="宋体" w:eastAsia="宋体" w:cs="宋体"/>
          <w:b/>
          <w:bCs w:val="0"/>
          <w:color w:val="FF0000"/>
          <w:sz w:val="29"/>
          <w:lang w:val="zh-CN"/>
        </w:rPr>
        <w:t>教学目标</w:t>
      </w:r>
      <w:r>
        <w:rPr>
          <w:rFonts w:hint="eastAsia" w:ascii="宋体" w:hAnsi="宋体" w:cs="宋体"/>
          <w:b/>
          <w:bCs w:val="0"/>
          <w:color w:val="FF0000"/>
          <w:sz w:val="29"/>
          <w:lang w:val="zh-CN"/>
        </w:rPr>
        <w:t>】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（一）知识教学点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 xml:space="preserve">  1、使学生进一步掌握两位数减一位数，两位数减整十数的口算方法。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2、使学生加深对相同数位上的数才能相加减的理解。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 xml:space="preserve"> （二）能力训练点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 xml:space="preserve">  1、提高学生的口算准确性和速度，培养学生的口算能力。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2、培养学生动手操作能力。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/>
          <w:color w:val="FF0000"/>
          <w:sz w:val="29"/>
          <w:lang w:val="zh-CN"/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color w:val="FF0000"/>
          <w:sz w:val="29"/>
          <w:lang w:val="en-US" w:eastAsia="zh-CN"/>
        </w:rPr>
        <w:t>【</w:t>
      </w:r>
      <w:r>
        <w:rPr>
          <w:rFonts w:hint="eastAsia" w:ascii="宋体" w:hAnsi="宋体" w:eastAsia="宋体" w:cs="宋体"/>
          <w:b/>
          <w:color w:val="FF0000"/>
          <w:sz w:val="29"/>
          <w:lang w:val="zh-CN"/>
        </w:rPr>
        <w:t>教学重点】</w:t>
      </w:r>
    </w:p>
    <w:p>
      <w:pPr>
        <w:spacing w:beforeLines="0" w:afterLines="0"/>
        <w:jc w:val="left"/>
        <w:rPr>
          <w:rFonts w:hint="eastAsia" w:ascii="文鼎CS仿宋体" w:hAnsi="文鼎CS仿宋体" w:eastAsia="文鼎CS仿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使学生学会两位数减一位数、整十数（不退位）减法的口算方法。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/>
          <w:color w:val="FF0000"/>
          <w:sz w:val="29"/>
          <w:lang w:val="zh-CN"/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FF0000"/>
          <w:sz w:val="29"/>
          <w:lang w:val="zh-CN"/>
        </w:rPr>
        <w:t>【</w:t>
      </w:r>
      <w:r>
        <w:rPr>
          <w:rFonts w:hint="eastAsia" w:ascii="宋体" w:hAnsi="宋体" w:eastAsia="宋体" w:cs="宋体"/>
          <w:b/>
          <w:color w:val="FF0000"/>
          <w:sz w:val="29"/>
          <w:lang w:val="zh-CN"/>
        </w:rPr>
        <w:t>教具、学具准备</w:t>
      </w:r>
      <w:r>
        <w:rPr>
          <w:rFonts w:hint="eastAsia" w:ascii="宋体" w:hAnsi="宋体" w:cs="宋体"/>
          <w:b/>
          <w:color w:val="FF0000"/>
          <w:sz w:val="29"/>
          <w:lang w:val="zh-CN"/>
        </w:rPr>
        <w:t>】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小棒</w:t>
      </w:r>
    </w:p>
    <w:p>
      <w:pPr>
        <w:spacing w:beforeLines="0" w:afterLines="0"/>
        <w:jc w:val="left"/>
        <w:rPr>
          <w:rFonts w:hint="eastAsia" w:ascii="宋体" w:hAnsi="宋体" w:eastAsia="宋体" w:cs="宋体"/>
          <w:b/>
          <w:color w:val="FF0000"/>
          <w:sz w:val="29"/>
          <w:lang w:val="zh-CN"/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color w:val="FF0000"/>
          <w:sz w:val="29"/>
          <w:lang w:val="zh-CN"/>
        </w:rPr>
        <w:t>【教学过程</w:t>
      </w:r>
      <w:r>
        <w:rPr>
          <w:rFonts w:hint="eastAsia" w:ascii="宋体" w:hAnsi="宋体" w:cs="宋体"/>
          <w:b/>
          <w:color w:val="FF0000"/>
          <w:sz w:val="29"/>
          <w:lang w:val="zh-CN"/>
        </w:rPr>
        <w:t>】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（一）铺垫孕伏</w:t>
      </w:r>
    </w:p>
    <w:p>
      <w:pPr>
        <w:numPr>
          <w:ilvl w:val="0"/>
          <w:numId w:val="1"/>
        </w:num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口算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9－6＝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30＋2＝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8＋51＝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50－20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>=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2、口答：</w:t>
      </w:r>
    </w:p>
    <w:p>
      <w:pPr>
        <w:spacing w:beforeLines="0" w:afterLines="0"/>
        <w:jc w:val="left"/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⑴54是由几个十和几个一组成的？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54＝50＋（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）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⑵68是由几个十和几个一组成的？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68＝8＋（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）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3、摆小棒算一算。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 30＋（7－2）＝70－40＋5 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（二）探究新知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1、导入：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同学们回忆一下，我们在学习整十数加一位数、整十数（不进位）时，是通过什么办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法找出解题方法的？（摆小棒）这节课我们还是利用这种方法来学习“两位数减一位数。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整十数”的计算方法。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（板书课题）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2、教学例1。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⑴出示35－2。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指到学生用小棒摆一摆，还剩多少根？学生操作，教师巡视，个别指导。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⑵引导学生总结：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35－2，就是从35根小棒中去掉2根，要先从单根的小棒中去掉2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根，剩下的再和原来整捆的小棒合起来，结果是33根。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⑶启发学生结合操作过程归纳计算方法。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①35分成3个十和5个一。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②先算5－2＝3（即个位上的数先相减）。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③再算30＋3＝33（即再把个位上的数与整十数合起来）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⑷反馈练习。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“做一做”第2题。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3、出示“35－20”。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⑴学生摆小棒计算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35－20，边摆边口述。教师巡视指导，启发学生明确：两位数减十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数，先把整捆和整捆相减，也就是先要把两位数分成一个整十数和一个个位数，再把整十数相减，然后再加上各位上的数。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⑵指导学生总结计算方法。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①把35分成30和5  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②先算30－20＝10（即十位上的数和十位上的数先相减）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③再算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10＋5＝15（即再加上个位上的数）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⑶学生互相叙述计算过程：先算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30－20＝10，再算10＋5＝15，所以35－20＝15。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⑷反馈练习：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“做一做”，注意叙述计算方法。</w:t>
      </w:r>
    </w:p>
    <w:p>
      <w:pPr>
        <w:numPr>
          <w:ilvl w:val="0"/>
          <w:numId w:val="2"/>
        </w:num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比较两题的算法有什么相同的地方？有什么不同的地方？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（三）全课小结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今天我们学习了两位数减一位数和整十数口算方法，请同学们结合例1的两题，试着说一说计算方法。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文鼎CS仿宋体">
    <w:panose1 w:val="02010609010101010101"/>
    <w:charset w:val="86"/>
    <w:family w:val="modern"/>
    <w:pitch w:val="default"/>
    <w:sig w:usb0="00000000" w:usb1="00000000" w:usb2="00000000" w:usb3="00000000" w:csb0="00000000" w:csb1="00000000"/>
  </w:font>
  <w:font w:name="1582d636580216fc700afd15001000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c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3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fon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b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d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b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d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b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Microsoft YaHei 微软雅黑 黑体 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仿宋体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书宋二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中黑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中圆体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文鼎CS楷体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大黑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大隶书">
    <w:panose1 w:val="02010609010101010101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1"/>
      </w:pBdr>
      <w:ind w:firstLine="7080" w:firstLineChars="2950"/>
      <w:jc w:val="right"/>
      <w:rPr>
        <w:rFonts w:hint="eastAsia" w:ascii="宋体" w:hAnsi="宋体" w:cs="宋体"/>
        <w:kern w:val="0"/>
        <w:sz w:val="24"/>
      </w:rPr>
    </w:pPr>
    <w:r>
      <w:rPr>
        <w:rFonts w:hint="eastAsia" w:ascii="黑体" w:hAnsi="黑体" w:eastAsia="黑体" w:cs="黑体"/>
        <w:kern w:val="0"/>
        <w:sz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-1002030</wp:posOffset>
          </wp:positionH>
          <wp:positionV relativeFrom="margin">
            <wp:posOffset>-762000</wp:posOffset>
          </wp:positionV>
          <wp:extent cx="7345680" cy="10295890"/>
          <wp:effectExtent l="0" t="0" r="7620" b="10160"/>
          <wp:wrapNone/>
          <wp:docPr id="4" name="WordPictureWatermark28256423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28256423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568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-1270</wp:posOffset>
          </wp:positionH>
          <wp:positionV relativeFrom="paragraph">
            <wp:posOffset>17780</wp:posOffset>
          </wp:positionV>
          <wp:extent cx="5276850" cy="371475"/>
          <wp:effectExtent l="0" t="0" r="0" b="9525"/>
          <wp:wrapNone/>
          <wp:docPr id="2" name="Picture 2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6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6850" cy="3714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  <w:p>
    <w:pPr>
      <w:pStyle w:val="2"/>
      <w:pBdr>
        <w:bottom w:val="single" w:color="auto" w:sz="4" w:space="1"/>
      </w:pBdr>
      <w:jc w:val="right"/>
      <w:rPr>
        <w:rFonts w:hint="eastAsia" w:ascii="黑体" w:hAnsi="黑体" w:eastAsia="黑体" w:cs="黑体"/>
      </w:rPr>
    </w:pPr>
    <w:r>
      <w:rPr>
        <w:rFonts w:hint="eastAsia" w:ascii="黑体" w:hAnsi="黑体" w:eastAsia="黑体" w:cs="黑体"/>
        <w:kern w:val="0"/>
        <w:sz w:val="24"/>
      </w:rPr>
      <w:t>一年级下册教案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278370" cy="10295890"/>
          <wp:effectExtent l="0" t="0" r="17780" b="10160"/>
          <wp:wrapNone/>
          <wp:docPr id="1" name="WordPictureWatermark28256422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8256422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278370" cy="10295890"/>
          <wp:effectExtent l="0" t="0" r="17780" b="10160"/>
          <wp:wrapNone/>
          <wp:docPr id="3" name="WordPictureWatermark28256421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8256421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E8844"/>
    <w:multiLevelType w:val="singleLevel"/>
    <w:tmpl w:val="583E884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83E89B4"/>
    <w:multiLevelType w:val="singleLevel"/>
    <w:tmpl w:val="583E89B4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726909"/>
    <w:rsid w:val="046A45B5"/>
    <w:rsid w:val="46087139"/>
    <w:rsid w:val="50933BF3"/>
    <w:rsid w:val="6872690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2016-11-30T03:32:00Z</dcterms:created>
  <dc:creator>Administrator</dc:creator>
  <cp:lastModifiedBy>Administrator</cp:lastModifiedBy>
  <dcterms:modified xsi:type="dcterms:W3CDTF">2016-11-30T09:40:46Z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